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2B633D17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9A3BC7">
        <w:rPr>
          <w:sz w:val="24"/>
          <w:szCs w:val="24"/>
        </w:rPr>
        <w:t xml:space="preserve">January </w:t>
      </w:r>
      <w:r w:rsidR="006E4F23">
        <w:rPr>
          <w:sz w:val="24"/>
          <w:szCs w:val="24"/>
        </w:rPr>
        <w:t>1</w:t>
      </w:r>
      <w:r w:rsidR="009A3BC7">
        <w:rPr>
          <w:sz w:val="24"/>
          <w:szCs w:val="24"/>
        </w:rPr>
        <w:t>0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4FF17320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A3BC7">
        <w:rPr>
          <w:sz w:val="24"/>
          <w:szCs w:val="24"/>
        </w:rPr>
        <w:t xml:space="preserve">20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6E4F23">
        <w:rPr>
          <w:sz w:val="24"/>
          <w:szCs w:val="24"/>
        </w:rPr>
        <w:t xml:space="preserve">and </w:t>
      </w:r>
      <w:r w:rsidR="00D74543">
        <w:rPr>
          <w:sz w:val="24"/>
          <w:szCs w:val="24"/>
        </w:rPr>
        <w:t>Sean Ringgenberg</w:t>
      </w:r>
      <w:r w:rsidR="006E4F23">
        <w:rPr>
          <w:sz w:val="24"/>
          <w:szCs w:val="24"/>
        </w:rPr>
        <w:t xml:space="preserve"> (</w:t>
      </w:r>
      <w:r w:rsidR="009A3BC7">
        <w:rPr>
          <w:sz w:val="24"/>
          <w:szCs w:val="24"/>
        </w:rPr>
        <w:t>via phone)</w:t>
      </w:r>
      <w:r w:rsidR="006606EE">
        <w:rPr>
          <w:sz w:val="24"/>
          <w:szCs w:val="24"/>
        </w:rPr>
        <w:t xml:space="preserve">.  Absent: </w:t>
      </w:r>
      <w:r w:rsidR="006E4F23">
        <w:rPr>
          <w:sz w:val="24"/>
          <w:szCs w:val="24"/>
        </w:rPr>
        <w:t>David Hauge</w:t>
      </w:r>
      <w:r w:rsidR="009A3BC7">
        <w:rPr>
          <w:sz w:val="24"/>
          <w:szCs w:val="24"/>
        </w:rPr>
        <w:t>, and Ryan Severson</w:t>
      </w:r>
      <w:r w:rsidR="00D74543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</w:t>
      </w:r>
      <w:r w:rsidR="008732F5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21A7F8D6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proofErr w:type="spellStart"/>
      <w:r w:rsidR="008732F5">
        <w:rPr>
          <w:sz w:val="24"/>
          <w:szCs w:val="24"/>
        </w:rPr>
        <w:t>Netcott</w:t>
      </w:r>
      <w:proofErr w:type="spellEnd"/>
      <w:r w:rsidR="00212723">
        <w:rPr>
          <w:sz w:val="24"/>
          <w:szCs w:val="24"/>
        </w:rPr>
        <w:t>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8732F5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8732F5">
        <w:rPr>
          <w:sz w:val="24"/>
          <w:szCs w:val="24"/>
        </w:rPr>
        <w:t xml:space="preserve">January </w:t>
      </w:r>
      <w:r w:rsidR="006E4F23">
        <w:rPr>
          <w:sz w:val="24"/>
          <w:szCs w:val="24"/>
        </w:rPr>
        <w:t>1</w:t>
      </w:r>
      <w:r w:rsidR="008732F5">
        <w:rPr>
          <w:sz w:val="24"/>
          <w:szCs w:val="24"/>
        </w:rPr>
        <w:t>0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8732F5">
        <w:rPr>
          <w:sz w:val="24"/>
          <w:szCs w:val="24"/>
        </w:rPr>
        <w:t>3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8732F5">
        <w:rPr>
          <w:sz w:val="24"/>
          <w:szCs w:val="24"/>
        </w:rPr>
        <w:t>December 13,</w:t>
      </w:r>
      <w:r w:rsidR="00D73C29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</w:t>
      </w:r>
      <w:r w:rsidR="00802D44">
        <w:rPr>
          <w:sz w:val="24"/>
          <w:szCs w:val="24"/>
        </w:rPr>
        <w:t>s</w:t>
      </w:r>
      <w:r w:rsidR="001C69F1">
        <w:rPr>
          <w:sz w:val="24"/>
          <w:szCs w:val="24"/>
        </w:rPr>
        <w:t xml:space="preserve">, and claims </w:t>
      </w:r>
      <w:r w:rsidR="00826BEA">
        <w:rPr>
          <w:sz w:val="24"/>
          <w:szCs w:val="24"/>
        </w:rPr>
        <w:t>totaling $</w:t>
      </w:r>
      <w:r w:rsidR="008732F5">
        <w:rPr>
          <w:sz w:val="24"/>
          <w:szCs w:val="24"/>
        </w:rPr>
        <w:t>23</w:t>
      </w:r>
      <w:r w:rsidR="00D072FB">
        <w:rPr>
          <w:sz w:val="24"/>
          <w:szCs w:val="24"/>
        </w:rPr>
        <w:t>,</w:t>
      </w:r>
      <w:r w:rsidR="008732F5">
        <w:rPr>
          <w:sz w:val="24"/>
          <w:szCs w:val="24"/>
        </w:rPr>
        <w:t>658.06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</w:t>
      </w:r>
      <w:r w:rsidR="008732F5">
        <w:rPr>
          <w:sz w:val="24"/>
          <w:szCs w:val="24"/>
        </w:rPr>
        <w:t xml:space="preserve">List below also includes regular and recurring payroll expenses of </w:t>
      </w:r>
      <w:r w:rsidR="00756EB3">
        <w:rPr>
          <w:sz w:val="24"/>
          <w:szCs w:val="24"/>
        </w:rPr>
        <w:t xml:space="preserve">$747.88 for a total of $24,405.94 paid in January.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086D5B">
        <w:rPr>
          <w:sz w:val="24"/>
          <w:szCs w:val="24"/>
        </w:rPr>
        <w:t>Netcott</w:t>
      </w:r>
      <w:proofErr w:type="spellEnd"/>
      <w:r w:rsidR="00086D5B">
        <w:rPr>
          <w:sz w:val="24"/>
          <w:szCs w:val="24"/>
        </w:rPr>
        <w:t xml:space="preserve">, </w:t>
      </w:r>
      <w:r w:rsidR="00756EB3">
        <w:rPr>
          <w:sz w:val="24"/>
          <w:szCs w:val="24"/>
        </w:rPr>
        <w:t xml:space="preserve">Ringgenberg, and </w:t>
      </w:r>
      <w:proofErr w:type="spellStart"/>
      <w:r w:rsidR="00675C8D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3420"/>
        <w:gridCol w:w="2980"/>
        <w:gridCol w:w="2150"/>
      </w:tblGrid>
      <w:tr w:rsidR="00756EB3" w:rsidRPr="00756EB3" w14:paraId="2578A065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CAF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90C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22C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56EB3" w:rsidRPr="00756EB3" w14:paraId="7EB0BC8A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1770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7DF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3B17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  26.75 </w:t>
            </w:r>
          </w:p>
        </w:tc>
      </w:tr>
      <w:tr w:rsidR="00756EB3" w:rsidRPr="00756EB3" w14:paraId="507D6529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C82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32A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UTILITIES 11/21-12/20/22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973A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1,141.15 </w:t>
            </w:r>
          </w:p>
        </w:tc>
      </w:tr>
      <w:tr w:rsidR="00756EB3" w:rsidRPr="00756EB3" w14:paraId="120FB71B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E9B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2E8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11/01-12/01/22 SEWER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F33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3,000.00 </w:t>
            </w:r>
          </w:p>
        </w:tc>
      </w:tr>
      <w:tr w:rsidR="00756EB3" w:rsidRPr="00756EB3" w14:paraId="54AABCE3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689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AA8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GAS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6A9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105.25 </w:t>
            </w:r>
          </w:p>
        </w:tc>
      </w:tr>
      <w:tr w:rsidR="00756EB3" w:rsidRPr="00756EB3" w14:paraId="2711B63E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32D9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COLLECTION SERVICES CENTR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544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1A7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  61.00 </w:t>
            </w:r>
          </w:p>
        </w:tc>
      </w:tr>
      <w:tr w:rsidR="00756EB3" w:rsidRPr="00756EB3" w14:paraId="475DB90A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271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28D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1B78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420.46 </w:t>
            </w:r>
          </w:p>
        </w:tc>
      </w:tr>
      <w:tr w:rsidR="00756EB3" w:rsidRPr="00756EB3" w14:paraId="63B5F0F0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8494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FERGUSON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AB3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SOFTWARE FOR METERS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577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1,550.00 </w:t>
            </w:r>
          </w:p>
        </w:tc>
      </w:tr>
      <w:tr w:rsidR="00756EB3" w:rsidRPr="00756EB3" w14:paraId="40FA904C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58E" w14:textId="0605AEDC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>GATEHOUSE MEDIA IA HOLDING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7C7" w14:textId="02762208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>OCT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756EB3">
              <w:rPr>
                <w:rFonts w:ascii="Calibri" w:eastAsia="Times New Roman" w:hAnsi="Calibri" w:cs="Calibri"/>
                <w:color w:val="000000"/>
              </w:rPr>
              <w:t xml:space="preserve">NOV MINUTES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C69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180.38 </w:t>
            </w:r>
          </w:p>
        </w:tc>
      </w:tr>
      <w:tr w:rsidR="00756EB3" w:rsidRPr="00756EB3" w14:paraId="46A580FC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984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A8D9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1/1-2/28/23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C40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142.00 </w:t>
            </w:r>
          </w:p>
        </w:tc>
      </w:tr>
      <w:tr w:rsidR="005F1811" w:rsidRPr="00756EB3" w14:paraId="181D2846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5B34" w14:textId="2F5B2829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FAB1D" w14:textId="453184F3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4D7B" w14:textId="5D6CBF63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43.02</w:t>
            </w:r>
          </w:p>
        </w:tc>
      </w:tr>
      <w:tr w:rsidR="00756EB3" w:rsidRPr="00756EB3" w14:paraId="11CF6EAB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64D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4140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F98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133.00 </w:t>
            </w:r>
          </w:p>
        </w:tc>
      </w:tr>
      <w:tr w:rsidR="00756EB3" w:rsidRPr="00756EB3" w14:paraId="36878561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E6E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F786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94C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  40.00 </w:t>
            </w:r>
          </w:p>
        </w:tc>
      </w:tr>
      <w:tr w:rsidR="00756EB3" w:rsidRPr="00756EB3" w14:paraId="7B85C869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99A2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IOWA ONE CALL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298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LOCATES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12D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  19.90 </w:t>
            </w:r>
          </w:p>
        </w:tc>
      </w:tr>
      <w:tr w:rsidR="00756EB3" w:rsidRPr="00756EB3" w14:paraId="012480FA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5C5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9B3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A76C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258.52 </w:t>
            </w:r>
          </w:p>
        </w:tc>
      </w:tr>
      <w:tr w:rsidR="005F1811" w:rsidRPr="00756EB3" w14:paraId="083BC261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D911" w14:textId="5A699376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KLING, KENNETH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6739" w14:textId="13057B5D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CDE5" w14:textId="613DB99B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230.64</w:t>
            </w:r>
          </w:p>
        </w:tc>
      </w:tr>
      <w:tr w:rsidR="005F1811" w:rsidRPr="00756EB3" w14:paraId="6A39C931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886C" w14:textId="6BF987AF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6AA2" w14:textId="3CCB084E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82B2" w14:textId="037B1722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548.61</w:t>
            </w:r>
          </w:p>
        </w:tc>
      </w:tr>
      <w:tr w:rsidR="005F1811" w:rsidRPr="00756EB3" w14:paraId="38BA0445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8A47" w14:textId="01E01C29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8A5A" w14:textId="3AAEC1DE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8042" w14:textId="126FB055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69.82</w:t>
            </w:r>
          </w:p>
        </w:tc>
      </w:tr>
      <w:tr w:rsidR="005F1811" w:rsidRPr="00756EB3" w14:paraId="729CE0FB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B3E8" w14:textId="23348EB7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NETCOTT, KELLY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9382" w14:textId="14A9AB9D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E654" w14:textId="3E737422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64.54</w:t>
            </w:r>
          </w:p>
        </w:tc>
      </w:tr>
      <w:tr w:rsidR="00756EB3" w:rsidRPr="00756EB3" w14:paraId="00DEC183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A6C6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OMNISITE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D5C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WIRELESS SERVICE PIT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94D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442.00 </w:t>
            </w:r>
          </w:p>
        </w:tc>
      </w:tr>
      <w:tr w:rsidR="005F1811" w:rsidRPr="00756EB3" w14:paraId="1BBBC692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4202" w14:textId="59895763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0751" w14:textId="484DC0DA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E77EF" w14:textId="156B5CF7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64.54</w:t>
            </w:r>
          </w:p>
        </w:tc>
      </w:tr>
      <w:tr w:rsidR="00756EB3" w:rsidRPr="00756EB3" w14:paraId="75D408D5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7D74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430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TRADE PERMITS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9424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      225.00 </w:t>
            </w:r>
          </w:p>
        </w:tc>
      </w:tr>
      <w:tr w:rsidR="005F1811" w:rsidRPr="00756EB3" w14:paraId="5155F4BC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CEA7" w14:textId="679FF885" w:rsidR="005F1811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SALASEK, TIM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A8F3" w14:textId="6422D299" w:rsidR="005F1811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9224E" w14:textId="5B547CB1" w:rsidR="005F1811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64.54</w:t>
            </w:r>
          </w:p>
        </w:tc>
      </w:tr>
      <w:tr w:rsidR="005F1811" w:rsidRPr="00756EB3" w14:paraId="6EBF715A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F595E" w14:textId="27A3453B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50C0" w14:textId="20E4CF5F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BB48" w14:textId="667F8DDE" w:rsidR="005F1811" w:rsidRPr="00756EB3" w:rsidRDefault="005F1811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43.02</w:t>
            </w:r>
          </w:p>
        </w:tc>
      </w:tr>
      <w:tr w:rsidR="00756EB3" w:rsidRPr="00756EB3" w14:paraId="74601D97" w14:textId="77777777" w:rsidTr="00756EB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D8D3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03D3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USAGE 11/15-12/16/22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215" w14:textId="77777777" w:rsidR="00756EB3" w:rsidRPr="00756EB3" w:rsidRDefault="00756EB3" w:rsidP="00756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EB3">
              <w:rPr>
                <w:rFonts w:ascii="Calibri" w:eastAsia="Times New Roman" w:hAnsi="Calibri" w:cs="Calibri"/>
                <w:color w:val="000000"/>
              </w:rPr>
              <w:t xml:space="preserve"> $   15,531.80 </w:t>
            </w:r>
          </w:p>
        </w:tc>
      </w:tr>
    </w:tbl>
    <w:p w14:paraId="4A515F35" w14:textId="77777777" w:rsidR="000627AE" w:rsidRDefault="000627AE" w:rsidP="00FB0EE4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342" w:tblpY="368"/>
        <w:tblW w:w="0" w:type="auto"/>
        <w:tblLook w:val="04A0" w:firstRow="1" w:lastRow="0" w:firstColumn="1" w:lastColumn="0" w:noHBand="0" w:noVBand="1"/>
      </w:tblPr>
      <w:tblGrid>
        <w:gridCol w:w="2785"/>
        <w:gridCol w:w="1170"/>
      </w:tblGrid>
      <w:tr w:rsidR="000627AE" w:rsidRPr="005A273A" w14:paraId="3DF7316E" w14:textId="77777777" w:rsidTr="008459EE">
        <w:trPr>
          <w:trHeight w:val="2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1C1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D72" w14:textId="6DB65772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953E32">
              <w:rPr>
                <w:sz w:val="20"/>
                <w:szCs w:val="20"/>
              </w:rPr>
              <w:t xml:space="preserve">  5</w:t>
            </w:r>
            <w:r w:rsidR="007643EE">
              <w:rPr>
                <w:sz w:val="20"/>
                <w:szCs w:val="20"/>
              </w:rPr>
              <w:t>,</w:t>
            </w:r>
            <w:r w:rsidR="00BA7971">
              <w:rPr>
                <w:sz w:val="20"/>
                <w:szCs w:val="20"/>
              </w:rPr>
              <w:t>459.70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0627AE" w:rsidRPr="005A273A" w14:paraId="74AFC0FF" w14:textId="77777777" w:rsidTr="008459EE">
        <w:trPr>
          <w:trHeight w:val="1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BD5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02D" w14:textId="4AE1BADD" w:rsidR="000627AE" w:rsidRPr="005A273A" w:rsidRDefault="007643EE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7AE" w:rsidRPr="005A273A">
              <w:rPr>
                <w:sz w:val="20"/>
                <w:szCs w:val="20"/>
              </w:rPr>
              <w:t>,</w:t>
            </w:r>
            <w:r w:rsidR="00953E32">
              <w:rPr>
                <w:sz w:val="20"/>
                <w:szCs w:val="20"/>
              </w:rPr>
              <w:t>338.84</w:t>
            </w:r>
          </w:p>
        </w:tc>
      </w:tr>
      <w:tr w:rsidR="000627AE" w:rsidRPr="005A273A" w14:paraId="6DAD4A5C" w14:textId="77777777" w:rsidTr="008459EE">
        <w:trPr>
          <w:trHeight w:val="19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EC0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5D2" w14:textId="1AC3E7FA" w:rsidR="000627AE" w:rsidRPr="005A273A" w:rsidRDefault="00953E32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9,217.11</w:t>
            </w:r>
          </w:p>
        </w:tc>
      </w:tr>
      <w:tr w:rsidR="000627AE" w:rsidRPr="005A273A" w14:paraId="71D6DB64" w14:textId="77777777" w:rsidTr="008459EE">
        <w:trPr>
          <w:trHeight w:val="2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9CB" w14:textId="3DA6D643" w:rsidR="000627AE" w:rsidRPr="005A273A" w:rsidRDefault="008459E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Enterprise funds (WT, SW, ST)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9A7" w14:textId="72E3F2FD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032C9">
              <w:rPr>
                <w:sz w:val="20"/>
                <w:szCs w:val="20"/>
              </w:rPr>
              <w:t>16</w:t>
            </w:r>
            <w:r w:rsidRPr="005A273A">
              <w:rPr>
                <w:sz w:val="20"/>
                <w:szCs w:val="20"/>
              </w:rPr>
              <w:t>,</w:t>
            </w:r>
            <w:r w:rsidR="00A032C9">
              <w:rPr>
                <w:sz w:val="20"/>
                <w:szCs w:val="20"/>
              </w:rPr>
              <w:t>339.85</w:t>
            </w:r>
          </w:p>
        </w:tc>
      </w:tr>
    </w:tbl>
    <w:p w14:paraId="0EBDDB82" w14:textId="0E37B9B9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</w:t>
      </w:r>
      <w:r w:rsidR="00953E32">
        <w:rPr>
          <w:sz w:val="24"/>
          <w:szCs w:val="24"/>
        </w:rPr>
        <w:t xml:space="preserve">December </w:t>
      </w:r>
      <w:r w:rsidR="000627AE" w:rsidRPr="00D11A81">
        <w:rPr>
          <w:sz w:val="24"/>
          <w:szCs w:val="24"/>
        </w:rPr>
        <w:t>2022 Revenues:    $</w:t>
      </w:r>
      <w:r w:rsidR="00953E32">
        <w:rPr>
          <w:sz w:val="24"/>
          <w:szCs w:val="24"/>
        </w:rPr>
        <w:t>33</w:t>
      </w:r>
      <w:r w:rsidR="006E02AA">
        <w:rPr>
          <w:sz w:val="24"/>
          <w:szCs w:val="24"/>
        </w:rPr>
        <w:t>,</w:t>
      </w:r>
      <w:r w:rsidR="00953E32">
        <w:rPr>
          <w:sz w:val="24"/>
          <w:szCs w:val="24"/>
        </w:rPr>
        <w:t>355.50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2386856C" w:rsidR="00F134D3" w:rsidRPr="00F134D3" w:rsidRDefault="00953E32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845.22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46744164" w:rsidR="00F134D3" w:rsidRPr="00F134D3" w:rsidRDefault="00953E32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840.74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0AE38A8A" w:rsidR="00F134D3" w:rsidRPr="00F134D3" w:rsidRDefault="00953E32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983.27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061F0A11" w:rsidR="00F134D3" w:rsidRPr="00F134D3" w:rsidRDefault="00953E32" w:rsidP="00030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736.71</w:t>
            </w:r>
          </w:p>
        </w:tc>
      </w:tr>
    </w:tbl>
    <w:p w14:paraId="63772C1A" w14:textId="5830C496" w:rsidR="000627AE" w:rsidRDefault="000627AE" w:rsidP="000627AE">
      <w:pPr>
        <w:spacing w:line="240" w:lineRule="auto"/>
        <w:rPr>
          <w:sz w:val="24"/>
          <w:szCs w:val="24"/>
        </w:rPr>
      </w:pPr>
    </w:p>
    <w:p w14:paraId="45FBCB14" w14:textId="77777777" w:rsidR="000627AE" w:rsidRDefault="0045790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AD37CD" w14:textId="77777777" w:rsidR="00073FCA" w:rsidRDefault="00073FCA" w:rsidP="00B20BD7">
      <w:pPr>
        <w:spacing w:line="240" w:lineRule="auto"/>
        <w:rPr>
          <w:sz w:val="24"/>
          <w:szCs w:val="24"/>
        </w:rPr>
      </w:pPr>
    </w:p>
    <w:p w14:paraId="18176C79" w14:textId="18E6B3CD" w:rsidR="00A032C9" w:rsidRDefault="00A032C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Council reviewed the Audit report that encompassed April 1, 2021 through March 31, 2022</w:t>
      </w:r>
      <w:r w:rsidR="00A9091B">
        <w:rPr>
          <w:sz w:val="24"/>
          <w:szCs w:val="24"/>
        </w:rPr>
        <w:t xml:space="preserve">.  Motions was made by </w:t>
      </w:r>
      <w:proofErr w:type="spellStart"/>
      <w:r w:rsidR="00A9091B">
        <w:rPr>
          <w:sz w:val="24"/>
          <w:szCs w:val="24"/>
        </w:rPr>
        <w:t>Salasek</w:t>
      </w:r>
      <w:proofErr w:type="spellEnd"/>
      <w:r w:rsidR="00A9091B">
        <w:rPr>
          <w:sz w:val="24"/>
          <w:szCs w:val="24"/>
        </w:rPr>
        <w:t xml:space="preserve">, seconded by Ringgenberg, to approve said audit report.   Roll call vote: Ayes: </w:t>
      </w:r>
      <w:proofErr w:type="spellStart"/>
      <w:r w:rsidR="00A9091B">
        <w:rPr>
          <w:sz w:val="24"/>
          <w:szCs w:val="24"/>
        </w:rPr>
        <w:t>Salasek</w:t>
      </w:r>
      <w:proofErr w:type="spellEnd"/>
      <w:r w:rsidR="00A9091B">
        <w:rPr>
          <w:sz w:val="24"/>
          <w:szCs w:val="24"/>
        </w:rPr>
        <w:t xml:space="preserve">, Ringgenberg, and </w:t>
      </w:r>
      <w:proofErr w:type="spellStart"/>
      <w:r w:rsidR="00A9091B">
        <w:rPr>
          <w:sz w:val="24"/>
          <w:szCs w:val="24"/>
        </w:rPr>
        <w:t>Netcott</w:t>
      </w:r>
      <w:proofErr w:type="spellEnd"/>
      <w:r w:rsidR="00A9091B">
        <w:rPr>
          <w:sz w:val="24"/>
          <w:szCs w:val="24"/>
        </w:rPr>
        <w:t>.  Nays: none</w:t>
      </w:r>
    </w:p>
    <w:p w14:paraId="0D830C6C" w14:textId="16C2E897" w:rsidR="00FA4355" w:rsidRDefault="00073FC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A9091B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 w:rsidR="00A9091B">
        <w:rPr>
          <w:sz w:val="24"/>
          <w:szCs w:val="24"/>
        </w:rPr>
        <w:t>Netcott</w:t>
      </w:r>
      <w:proofErr w:type="spellEnd"/>
      <w:r w:rsidR="00A909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7643EE">
        <w:rPr>
          <w:sz w:val="24"/>
          <w:szCs w:val="24"/>
        </w:rPr>
        <w:t>approve Resolution #</w:t>
      </w:r>
      <w:r w:rsidR="00A9091B">
        <w:rPr>
          <w:sz w:val="24"/>
          <w:szCs w:val="24"/>
        </w:rPr>
        <w:t>11</w:t>
      </w:r>
      <w:r w:rsidR="007643EE">
        <w:rPr>
          <w:sz w:val="24"/>
          <w:szCs w:val="24"/>
        </w:rPr>
        <w:t xml:space="preserve">: </w:t>
      </w:r>
      <w:r w:rsidR="00A9091B">
        <w:rPr>
          <w:sz w:val="24"/>
          <w:szCs w:val="24"/>
        </w:rPr>
        <w:t xml:space="preserve">Setting public hearing date for Maximum Property Tax Levy for FY 2024 for the next regularly scheduled Council meeting of February 14, 2023.  </w:t>
      </w:r>
      <w:r>
        <w:rPr>
          <w:sz w:val="24"/>
          <w:szCs w:val="24"/>
        </w:rPr>
        <w:t xml:space="preserve">Roll call vote: Ayes: </w:t>
      </w:r>
      <w:proofErr w:type="spellStart"/>
      <w:r w:rsidR="00A9091B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9091B">
        <w:rPr>
          <w:sz w:val="24"/>
          <w:szCs w:val="24"/>
        </w:rPr>
        <w:t>Netcott</w:t>
      </w:r>
      <w:proofErr w:type="spellEnd"/>
      <w:r w:rsidR="00A9091B">
        <w:rPr>
          <w:sz w:val="24"/>
          <w:szCs w:val="24"/>
        </w:rPr>
        <w:t xml:space="preserve">, and </w:t>
      </w:r>
      <w:r w:rsidR="008459EE">
        <w:rPr>
          <w:sz w:val="24"/>
          <w:szCs w:val="24"/>
        </w:rPr>
        <w:t>Ringgenberg</w:t>
      </w:r>
      <w:r w:rsidR="00A9091B">
        <w:rPr>
          <w:sz w:val="24"/>
          <w:szCs w:val="24"/>
        </w:rPr>
        <w:t xml:space="preserve">. </w:t>
      </w:r>
      <w:r>
        <w:rPr>
          <w:sz w:val="24"/>
          <w:szCs w:val="24"/>
        </w:rPr>
        <w:t>Nays: none</w:t>
      </w:r>
      <w:r w:rsidR="000A6A00">
        <w:rPr>
          <w:sz w:val="24"/>
          <w:szCs w:val="24"/>
        </w:rPr>
        <w:t>.</w:t>
      </w:r>
    </w:p>
    <w:p w14:paraId="3BC3373D" w14:textId="77777777" w:rsidR="00A9091B" w:rsidRDefault="00A9091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work session was tabled pending more information.  </w:t>
      </w:r>
    </w:p>
    <w:p w14:paraId="6793881E" w14:textId="649C5EBE" w:rsidR="00ED6BE5" w:rsidRDefault="00A9091B" w:rsidP="001026A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 reported he picked up the broken stop sign on Van</w:t>
      </w:r>
      <w:r w:rsidR="00CE0A43">
        <w:rPr>
          <w:sz w:val="24"/>
          <w:szCs w:val="24"/>
        </w:rPr>
        <w:t xml:space="preserve"> </w:t>
      </w:r>
      <w:r>
        <w:rPr>
          <w:sz w:val="24"/>
          <w:szCs w:val="24"/>
        </w:rPr>
        <w:t>Fleet.  He will get it to Milam so that it can get replaced.  Council also discussed costs for the restoration of the 2</w:t>
      </w:r>
      <w:r w:rsidRPr="00A9091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phone booth.  Davies reported there is $1500 from a grant in the bank set aside for this project.  </w:t>
      </w:r>
      <w:r w:rsidR="005B0EFB">
        <w:rPr>
          <w:sz w:val="24"/>
          <w:szCs w:val="24"/>
        </w:rPr>
        <w:t xml:space="preserve">Milam reported </w:t>
      </w:r>
      <w:r w:rsidR="00CE0A43">
        <w:rPr>
          <w:sz w:val="24"/>
          <w:szCs w:val="24"/>
        </w:rPr>
        <w:t>he is still waiting on electrical changes to be made for the generator hook-up.</w:t>
      </w:r>
      <w:r w:rsidR="005B0EFB">
        <w:rPr>
          <w:sz w:val="24"/>
          <w:szCs w:val="24"/>
        </w:rPr>
        <w:t xml:space="preserve"> </w:t>
      </w:r>
      <w:r w:rsidR="00ED6BE5">
        <w:rPr>
          <w:sz w:val="24"/>
          <w:szCs w:val="24"/>
        </w:rPr>
        <w:t xml:space="preserve">  </w:t>
      </w:r>
    </w:p>
    <w:p w14:paraId="07513C66" w14:textId="3675D910" w:rsidR="00687D95" w:rsidRDefault="005B0EFB" w:rsidP="00E41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CE0A43">
        <w:rPr>
          <w:sz w:val="24"/>
          <w:szCs w:val="24"/>
        </w:rPr>
        <w:t>Salasek</w:t>
      </w:r>
      <w:proofErr w:type="spellEnd"/>
      <w:r w:rsidR="00CE0A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proofErr w:type="spellStart"/>
      <w:r w:rsidR="00CE0A43"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to adjourn the meeting at </w:t>
      </w:r>
      <w:r w:rsidR="00CE0A43">
        <w:rPr>
          <w:sz w:val="24"/>
          <w:szCs w:val="24"/>
        </w:rPr>
        <w:t xml:space="preserve">7:58 </w:t>
      </w:r>
      <w:r>
        <w:rPr>
          <w:sz w:val="24"/>
          <w:szCs w:val="24"/>
        </w:rPr>
        <w:t>pm.</w:t>
      </w:r>
    </w:p>
    <w:p w14:paraId="021CC3B7" w14:textId="77777777" w:rsidR="00687D95" w:rsidRDefault="00687D95" w:rsidP="001026AB">
      <w:pPr>
        <w:spacing w:line="240" w:lineRule="auto"/>
        <w:rPr>
          <w:sz w:val="24"/>
          <w:szCs w:val="24"/>
        </w:rPr>
      </w:pPr>
    </w:p>
    <w:sectPr w:rsidR="00687D95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0AF4"/>
    <w:rsid w:val="00033608"/>
    <w:rsid w:val="0003549A"/>
    <w:rsid w:val="00036C3B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5180"/>
    <w:rsid w:val="00086D5B"/>
    <w:rsid w:val="00092B59"/>
    <w:rsid w:val="000A14B7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44CF0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2DCB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53652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116"/>
    <w:rsid w:val="00373932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2471"/>
    <w:rsid w:val="00486C1C"/>
    <w:rsid w:val="00486E4C"/>
    <w:rsid w:val="004877A1"/>
    <w:rsid w:val="004A10CE"/>
    <w:rsid w:val="004A2A37"/>
    <w:rsid w:val="004A3372"/>
    <w:rsid w:val="004A42C0"/>
    <w:rsid w:val="004A63A3"/>
    <w:rsid w:val="004A7533"/>
    <w:rsid w:val="004C0C5A"/>
    <w:rsid w:val="004D0B71"/>
    <w:rsid w:val="004D368B"/>
    <w:rsid w:val="004D4FDC"/>
    <w:rsid w:val="004D516F"/>
    <w:rsid w:val="004E1458"/>
    <w:rsid w:val="004E40AB"/>
    <w:rsid w:val="004E5305"/>
    <w:rsid w:val="004F4B88"/>
    <w:rsid w:val="004F4D5F"/>
    <w:rsid w:val="004F66E5"/>
    <w:rsid w:val="00501160"/>
    <w:rsid w:val="0050346D"/>
    <w:rsid w:val="00504A1D"/>
    <w:rsid w:val="00513A69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700D8"/>
    <w:rsid w:val="00673163"/>
    <w:rsid w:val="00675B38"/>
    <w:rsid w:val="00675C8D"/>
    <w:rsid w:val="0068377D"/>
    <w:rsid w:val="006840C8"/>
    <w:rsid w:val="00687D95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70CF3"/>
    <w:rsid w:val="00772277"/>
    <w:rsid w:val="00774E0B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115C7"/>
    <w:rsid w:val="00812C4C"/>
    <w:rsid w:val="00814821"/>
    <w:rsid w:val="00817220"/>
    <w:rsid w:val="0082151B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5423"/>
    <w:rsid w:val="0089773A"/>
    <w:rsid w:val="008A3974"/>
    <w:rsid w:val="008A7229"/>
    <w:rsid w:val="008B0572"/>
    <w:rsid w:val="008B2D76"/>
    <w:rsid w:val="008C0488"/>
    <w:rsid w:val="008C1856"/>
    <w:rsid w:val="008C2FBD"/>
    <w:rsid w:val="008C3B2B"/>
    <w:rsid w:val="008C3E08"/>
    <w:rsid w:val="008C5166"/>
    <w:rsid w:val="008C5C4D"/>
    <w:rsid w:val="008D39CA"/>
    <w:rsid w:val="008D3ACB"/>
    <w:rsid w:val="008D3D84"/>
    <w:rsid w:val="008E0D80"/>
    <w:rsid w:val="008E4B5E"/>
    <w:rsid w:val="008F302B"/>
    <w:rsid w:val="008F4886"/>
    <w:rsid w:val="008F58EB"/>
    <w:rsid w:val="008F5FCE"/>
    <w:rsid w:val="008F7A95"/>
    <w:rsid w:val="0090076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3BC7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32C9"/>
    <w:rsid w:val="00A05C37"/>
    <w:rsid w:val="00A06A01"/>
    <w:rsid w:val="00A07340"/>
    <w:rsid w:val="00A11544"/>
    <w:rsid w:val="00A1236B"/>
    <w:rsid w:val="00A1248E"/>
    <w:rsid w:val="00A244EB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091B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A7971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0A43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74543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54D"/>
    <w:rsid w:val="00E4169A"/>
    <w:rsid w:val="00E44F80"/>
    <w:rsid w:val="00E50521"/>
    <w:rsid w:val="00E50D2E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C73C9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7</cp:revision>
  <cp:lastPrinted>2023-01-16T18:52:00Z</cp:lastPrinted>
  <dcterms:created xsi:type="dcterms:W3CDTF">2023-01-16T17:16:00Z</dcterms:created>
  <dcterms:modified xsi:type="dcterms:W3CDTF">2023-01-16T18:55:00Z</dcterms:modified>
</cp:coreProperties>
</file>