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2D67687C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333F21">
        <w:rPr>
          <w:sz w:val="24"/>
          <w:szCs w:val="24"/>
        </w:rPr>
        <w:t>September 14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14:paraId="0CA697D4" w14:textId="1380B25B"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333F21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190C1D">
        <w:rPr>
          <w:sz w:val="24"/>
          <w:szCs w:val="24"/>
        </w:rPr>
        <w:t xml:space="preserve">Stephanie </w:t>
      </w:r>
      <w:proofErr w:type="spellStart"/>
      <w:r w:rsidR="00190C1D">
        <w:rPr>
          <w:sz w:val="24"/>
          <w:szCs w:val="24"/>
        </w:rPr>
        <w:t>Salasek</w:t>
      </w:r>
      <w:proofErr w:type="spellEnd"/>
      <w:r w:rsidR="00190C1D">
        <w:rPr>
          <w:sz w:val="24"/>
          <w:szCs w:val="24"/>
        </w:rPr>
        <w:t xml:space="preserve">, David Hauge, Sean Ringgenberg, and </w:t>
      </w:r>
      <w:r w:rsidR="001C69F1">
        <w:rPr>
          <w:sz w:val="24"/>
          <w:szCs w:val="24"/>
        </w:rPr>
        <w:t>Ryan Severson</w:t>
      </w:r>
      <w:r w:rsidR="00190C1D">
        <w:rPr>
          <w:sz w:val="24"/>
          <w:szCs w:val="24"/>
        </w:rPr>
        <w:t xml:space="preserve">.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190C1D">
        <w:rPr>
          <w:sz w:val="24"/>
          <w:szCs w:val="24"/>
        </w:rPr>
        <w:t xml:space="preserve">None.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and </w:t>
      </w:r>
      <w:r w:rsidR="00190C1D">
        <w:rPr>
          <w:sz w:val="24"/>
          <w:szCs w:val="24"/>
        </w:rPr>
        <w:t xml:space="preserve">Brandt Murry </w:t>
      </w:r>
      <w:r w:rsidR="008C2FBD">
        <w:rPr>
          <w:sz w:val="24"/>
          <w:szCs w:val="24"/>
        </w:rPr>
        <w:t>– public works.</w:t>
      </w:r>
      <w:r w:rsidR="0010151E" w:rsidRPr="003F5028">
        <w:rPr>
          <w:sz w:val="24"/>
          <w:szCs w:val="24"/>
        </w:rPr>
        <w:t xml:space="preserve"> </w:t>
      </w:r>
    </w:p>
    <w:p w14:paraId="669847B0" w14:textId="0F6E971D" w:rsidR="00FB0EE4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190C1D">
        <w:rPr>
          <w:sz w:val="24"/>
          <w:szCs w:val="24"/>
        </w:rPr>
        <w:t>Hauge</w:t>
      </w:r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D73C29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190C1D">
        <w:rPr>
          <w:sz w:val="24"/>
          <w:szCs w:val="24"/>
        </w:rPr>
        <w:t>September 14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190C1D">
        <w:rPr>
          <w:sz w:val="24"/>
          <w:szCs w:val="24"/>
        </w:rPr>
        <w:t>August 10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2021 meeting, and claims listed below totaling $</w:t>
      </w:r>
      <w:r w:rsidR="00190C1D">
        <w:rPr>
          <w:sz w:val="24"/>
          <w:szCs w:val="24"/>
        </w:rPr>
        <w:t>9</w:t>
      </w:r>
      <w:r w:rsidR="00992113">
        <w:rPr>
          <w:sz w:val="24"/>
          <w:szCs w:val="24"/>
        </w:rPr>
        <w:t>,</w:t>
      </w:r>
      <w:r w:rsidR="00190C1D">
        <w:rPr>
          <w:sz w:val="24"/>
          <w:szCs w:val="24"/>
        </w:rPr>
        <w:t>183.50</w:t>
      </w:r>
      <w:r w:rsidR="009B2B8D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 xml:space="preserve">Roll call vote: Ayes: </w:t>
      </w:r>
      <w:r w:rsidR="00434876">
        <w:rPr>
          <w:sz w:val="24"/>
          <w:szCs w:val="24"/>
        </w:rPr>
        <w:t xml:space="preserve">Hauge, Ringgenberg, </w:t>
      </w:r>
      <w:proofErr w:type="spellStart"/>
      <w:r w:rsidR="00434876">
        <w:rPr>
          <w:sz w:val="24"/>
          <w:szCs w:val="24"/>
        </w:rPr>
        <w:t>Salasek</w:t>
      </w:r>
      <w:proofErr w:type="spellEnd"/>
      <w:r w:rsidR="00434876">
        <w:rPr>
          <w:sz w:val="24"/>
          <w:szCs w:val="24"/>
        </w:rPr>
        <w:t>, Se</w:t>
      </w:r>
      <w:r w:rsidR="001C69F1">
        <w:rPr>
          <w:sz w:val="24"/>
          <w:szCs w:val="24"/>
        </w:rPr>
        <w:t xml:space="preserve">verson, </w:t>
      </w:r>
      <w:r w:rsidR="00D73C29">
        <w:rPr>
          <w:sz w:val="24"/>
          <w:szCs w:val="24"/>
        </w:rPr>
        <w:t xml:space="preserve">and </w:t>
      </w:r>
      <w:proofErr w:type="spellStart"/>
      <w:r w:rsidR="001C69F1">
        <w:rPr>
          <w:sz w:val="24"/>
          <w:szCs w:val="24"/>
        </w:rPr>
        <w:t>Netcot</w:t>
      </w:r>
      <w:r w:rsidR="00992113">
        <w:rPr>
          <w:sz w:val="24"/>
          <w:szCs w:val="24"/>
        </w:rPr>
        <w:t>t</w:t>
      </w:r>
      <w:proofErr w:type="spellEnd"/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3420"/>
        <w:gridCol w:w="3420"/>
        <w:gridCol w:w="2700"/>
      </w:tblGrid>
      <w:tr w:rsidR="00992113" w:rsidRPr="00992113" w14:paraId="08FC1CDE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346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92113">
              <w:rPr>
                <w:rFonts w:ascii="Calibri" w:eastAsia="Times New Roman" w:hAnsi="Calibri" w:cs="Calibri"/>
                <w:color w:val="000000"/>
                <w:u w:val="single"/>
              </w:rPr>
              <w:t>VENDOR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5FC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92113">
              <w:rPr>
                <w:rFonts w:ascii="Calibri" w:eastAsia="Times New Roman" w:hAnsi="Calibri" w:cs="Calibri"/>
                <w:color w:val="000000"/>
                <w:u w:val="single"/>
              </w:rPr>
              <w:t xml:space="preserve">REFERENCE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16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92113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992113" w:rsidRPr="00992113" w14:paraId="5018C477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FC7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8CC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LEAD &amp; COPPER TEST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8C58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355.50 </w:t>
            </w:r>
          </w:p>
        </w:tc>
      </w:tr>
      <w:tr w:rsidR="00992113" w:rsidRPr="00992113" w14:paraId="0CE7D692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16B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E0E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7/22-8/23/21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66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1,263.61 </w:t>
            </w:r>
          </w:p>
        </w:tc>
      </w:tr>
      <w:tr w:rsidR="00992113" w:rsidRPr="00992113" w14:paraId="72B656F1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C26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0E9F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7/1-8/1/2021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A1CF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3,000.00 </w:t>
            </w:r>
          </w:p>
        </w:tc>
      </w:tr>
      <w:tr w:rsidR="00992113" w:rsidRPr="00992113" w14:paraId="3651178D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619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1250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METER SUPPLIES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9BF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  81.11 </w:t>
            </w:r>
          </w:p>
        </w:tc>
      </w:tr>
      <w:tr w:rsidR="00992113" w:rsidRPr="00992113" w14:paraId="26A5DCF9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D1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954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LEGAL PUBLICATIONS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129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143.25 </w:t>
            </w:r>
          </w:p>
        </w:tc>
      </w:tr>
      <w:tr w:rsidR="00992113" w:rsidRPr="00992113" w14:paraId="4B5CAB7D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1672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305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E54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133.00 </w:t>
            </w:r>
          </w:p>
        </w:tc>
      </w:tr>
      <w:tr w:rsidR="00992113" w:rsidRPr="00992113" w14:paraId="3429CF7D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57C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EF2D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5F9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  58.08 </w:t>
            </w:r>
          </w:p>
        </w:tc>
      </w:tr>
      <w:tr w:rsidR="00992113" w:rsidRPr="00992113" w14:paraId="31D3B360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B5F8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07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MOWING 8/9,8/23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9CD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880.00 </w:t>
            </w:r>
          </w:p>
        </w:tc>
      </w:tr>
      <w:tr w:rsidR="00992113" w:rsidRPr="00992113" w14:paraId="3398897F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4E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KEY COOPERATIVE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315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SUMMER FILL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0CE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510.71 </w:t>
            </w:r>
          </w:p>
        </w:tc>
      </w:tr>
      <w:tr w:rsidR="00992113" w:rsidRPr="00992113" w14:paraId="0D32BA6E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8DDF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KLING, ROBERTA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A1D2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AUGUST READING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7DD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  60.00 </w:t>
            </w:r>
          </w:p>
        </w:tc>
      </w:tr>
      <w:tr w:rsidR="00992113" w:rsidRPr="00992113" w14:paraId="4E515FBA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CC39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4BC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LADDER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E37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203.36 </w:t>
            </w:r>
          </w:p>
        </w:tc>
      </w:tr>
      <w:tr w:rsidR="00992113" w:rsidRPr="00992113" w14:paraId="510606D0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434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NETCOT, KELLY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4C5D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POTHOLE PATCH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84F2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  48.04 </w:t>
            </w:r>
          </w:p>
        </w:tc>
      </w:tr>
      <w:tr w:rsidR="00992113" w:rsidRPr="00992113" w14:paraId="20558044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DAA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SAFE BUILDING LLC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9660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1119 GIDDINGS SOLAR PANNEL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ED6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     75.00 </w:t>
            </w:r>
          </w:p>
        </w:tc>
      </w:tr>
      <w:tr w:rsidR="00992113" w:rsidRPr="00992113" w14:paraId="76F39BA1" w14:textId="77777777" w:rsidTr="00992113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262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D7C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7/16-8/17/21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D9E" w14:textId="77777777" w:rsidR="00992113" w:rsidRPr="00992113" w:rsidRDefault="00992113" w:rsidP="0099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2113">
              <w:rPr>
                <w:rFonts w:ascii="Calibri" w:eastAsia="Times New Roman" w:hAnsi="Calibri" w:cs="Calibri"/>
                <w:color w:val="000000"/>
              </w:rPr>
              <w:t xml:space="preserve"> $      1,486.95 </w:t>
            </w:r>
          </w:p>
        </w:tc>
      </w:tr>
    </w:tbl>
    <w:p w14:paraId="205B4EDF" w14:textId="77777777" w:rsidR="00D73C29" w:rsidRDefault="00D73C29" w:rsidP="00B20BD7">
      <w:pPr>
        <w:spacing w:line="240" w:lineRule="auto"/>
        <w:rPr>
          <w:sz w:val="24"/>
          <w:szCs w:val="24"/>
        </w:rPr>
      </w:pPr>
    </w:p>
    <w:p w14:paraId="0EBDDB82" w14:textId="64E94B1D" w:rsidR="00FB0EE4" w:rsidRPr="003F5028" w:rsidRDefault="00FB0EE4" w:rsidP="00FB0EE4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Expenses above by category:                     </w:t>
      </w:r>
      <w:r w:rsidRPr="003F5028">
        <w:rPr>
          <w:sz w:val="24"/>
          <w:szCs w:val="24"/>
        </w:rPr>
        <w:tab/>
      </w:r>
      <w:r w:rsidR="00447AD6">
        <w:rPr>
          <w:sz w:val="24"/>
          <w:szCs w:val="24"/>
        </w:rPr>
        <w:t xml:space="preserve">August </w:t>
      </w:r>
      <w:r w:rsidRPr="003F5028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3F5028">
        <w:rPr>
          <w:sz w:val="24"/>
          <w:szCs w:val="24"/>
        </w:rPr>
        <w:t xml:space="preserve"> Revenues:    $ </w:t>
      </w:r>
      <w:r w:rsidR="00447AD6">
        <w:rPr>
          <w:sz w:val="24"/>
          <w:szCs w:val="24"/>
        </w:rPr>
        <w:t>22,608.74</w:t>
      </w:r>
      <w:r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1348"/>
      </w:tblGrid>
      <w:tr w:rsidR="00FB0EE4" w:rsidRPr="003F5028" w14:paraId="7A46C4F3" w14:textId="77777777" w:rsidTr="00B03321">
        <w:tc>
          <w:tcPr>
            <w:tcW w:w="1730" w:type="dxa"/>
          </w:tcPr>
          <w:p w14:paraId="249ABC81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14:paraId="5F3E7621" w14:textId="4494F40D" w:rsidR="00FB0EE4" w:rsidRPr="003F5028" w:rsidRDefault="00447AD6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229.16</w:t>
            </w:r>
          </w:p>
        </w:tc>
      </w:tr>
      <w:tr w:rsidR="00FB0EE4" w:rsidRPr="003F5028" w14:paraId="01E19625" w14:textId="77777777" w:rsidTr="00B03321">
        <w:tc>
          <w:tcPr>
            <w:tcW w:w="1730" w:type="dxa"/>
          </w:tcPr>
          <w:p w14:paraId="07FE8CE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14:paraId="4B6F24BF" w14:textId="4445306A" w:rsidR="00FB0EE4" w:rsidRPr="003F5028" w:rsidRDefault="00EF756F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47AD6">
              <w:rPr>
                <w:sz w:val="24"/>
                <w:szCs w:val="24"/>
              </w:rPr>
              <w:t>49.48</w:t>
            </w:r>
          </w:p>
        </w:tc>
      </w:tr>
      <w:tr w:rsidR="00FB0EE4" w:rsidRPr="003F5028" w14:paraId="3D31ACDE" w14:textId="77777777" w:rsidTr="00B03321">
        <w:tc>
          <w:tcPr>
            <w:tcW w:w="1730" w:type="dxa"/>
          </w:tcPr>
          <w:p w14:paraId="4649CC5A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348" w:type="dxa"/>
          </w:tcPr>
          <w:p w14:paraId="18317A68" w14:textId="2E2A4FDE" w:rsidR="00FB0EE4" w:rsidRPr="003F5028" w:rsidRDefault="00447AD6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665.32</w:t>
            </w:r>
          </w:p>
        </w:tc>
      </w:tr>
      <w:tr w:rsidR="00FB0EE4" w:rsidRPr="003F5028" w14:paraId="5FE4738A" w14:textId="77777777" w:rsidTr="00B03321">
        <w:tc>
          <w:tcPr>
            <w:tcW w:w="1730" w:type="dxa"/>
          </w:tcPr>
          <w:p w14:paraId="35C18642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14:paraId="5C486200" w14:textId="0D6A7159" w:rsidR="00FB0EE4" w:rsidRPr="003F5028" w:rsidRDefault="008F5FCE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EE4">
              <w:rPr>
                <w:sz w:val="24"/>
                <w:szCs w:val="24"/>
              </w:rPr>
              <w:t>,</w:t>
            </w:r>
            <w:r w:rsidR="00447AD6">
              <w:rPr>
                <w:sz w:val="24"/>
                <w:szCs w:val="24"/>
              </w:rPr>
              <w:t>539.54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FB0EE4" w:rsidRPr="003F5028" w14:paraId="3DA107A0" w14:textId="77777777" w:rsidTr="00B03321">
        <w:trPr>
          <w:trHeight w:val="272"/>
        </w:trPr>
        <w:tc>
          <w:tcPr>
            <w:tcW w:w="3126" w:type="dxa"/>
          </w:tcPr>
          <w:p w14:paraId="484F04C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14:paraId="1A760B6D" w14:textId="61776B51" w:rsidR="00FB0EE4" w:rsidRPr="003F5028" w:rsidRDefault="00FB0EE4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756F">
              <w:rPr>
                <w:sz w:val="24"/>
                <w:szCs w:val="24"/>
              </w:rPr>
              <w:t xml:space="preserve">   </w:t>
            </w:r>
            <w:r w:rsidR="00434876">
              <w:rPr>
                <w:sz w:val="24"/>
                <w:szCs w:val="24"/>
              </w:rPr>
              <w:t>5</w:t>
            </w:r>
            <w:r w:rsidR="00EF756F">
              <w:rPr>
                <w:sz w:val="24"/>
                <w:szCs w:val="24"/>
              </w:rPr>
              <w:t>50.</w:t>
            </w:r>
            <w:r w:rsidR="00434876">
              <w:rPr>
                <w:sz w:val="24"/>
                <w:szCs w:val="24"/>
              </w:rPr>
              <w:t>42</w:t>
            </w:r>
          </w:p>
        </w:tc>
      </w:tr>
      <w:tr w:rsidR="00FB0EE4" w:rsidRPr="003F5028" w14:paraId="50805AC1" w14:textId="77777777" w:rsidTr="00B03321">
        <w:trPr>
          <w:trHeight w:val="272"/>
        </w:trPr>
        <w:tc>
          <w:tcPr>
            <w:tcW w:w="3126" w:type="dxa"/>
          </w:tcPr>
          <w:p w14:paraId="65AE5359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14:paraId="6BC06F72" w14:textId="421CB06C" w:rsidR="00FB0EE4" w:rsidRPr="003F5028" w:rsidRDefault="00434876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860.85</w:t>
            </w:r>
          </w:p>
        </w:tc>
      </w:tr>
      <w:tr w:rsidR="00FB0EE4" w:rsidRPr="003F5028" w14:paraId="570B94F4" w14:textId="77777777" w:rsidTr="00B03321">
        <w:trPr>
          <w:trHeight w:val="285"/>
        </w:trPr>
        <w:tc>
          <w:tcPr>
            <w:tcW w:w="3126" w:type="dxa"/>
          </w:tcPr>
          <w:p w14:paraId="67267F2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14:paraId="4AE890E6" w14:textId="6BC5ECA3" w:rsidR="00FB0EE4" w:rsidRPr="003F5028" w:rsidRDefault="00434876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143.81</w:t>
            </w:r>
          </w:p>
        </w:tc>
      </w:tr>
      <w:tr w:rsidR="00FB0EE4" w:rsidRPr="003F5028" w14:paraId="3E4148FD" w14:textId="77777777" w:rsidTr="00B03321">
        <w:trPr>
          <w:trHeight w:val="272"/>
        </w:trPr>
        <w:tc>
          <w:tcPr>
            <w:tcW w:w="3126" w:type="dxa"/>
          </w:tcPr>
          <w:p w14:paraId="725E46D4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14:paraId="25D02C54" w14:textId="73D00875" w:rsidR="00FB0EE4" w:rsidRPr="003F5028" w:rsidRDefault="00FB0EE4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057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34876">
              <w:rPr>
                <w:sz w:val="24"/>
                <w:szCs w:val="24"/>
              </w:rPr>
              <w:t>374.16</w:t>
            </w:r>
          </w:p>
        </w:tc>
      </w:tr>
      <w:tr w:rsidR="00FB0EE4" w:rsidRPr="003F5028" w14:paraId="286891AC" w14:textId="77777777" w:rsidTr="00B03321">
        <w:trPr>
          <w:trHeight w:val="272"/>
        </w:trPr>
        <w:tc>
          <w:tcPr>
            <w:tcW w:w="3126" w:type="dxa"/>
          </w:tcPr>
          <w:p w14:paraId="6999EDC5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14:paraId="514392EE" w14:textId="025F960C" w:rsidR="00FB0EE4" w:rsidRPr="003F5028" w:rsidRDefault="00FB0EE4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434876">
              <w:rPr>
                <w:sz w:val="24"/>
                <w:szCs w:val="24"/>
              </w:rPr>
              <w:t>417.18</w:t>
            </w:r>
          </w:p>
        </w:tc>
      </w:tr>
      <w:tr w:rsidR="00FB0EE4" w:rsidRPr="003F5028" w14:paraId="4945443A" w14:textId="77777777" w:rsidTr="00B03321">
        <w:trPr>
          <w:trHeight w:val="272"/>
        </w:trPr>
        <w:tc>
          <w:tcPr>
            <w:tcW w:w="3126" w:type="dxa"/>
          </w:tcPr>
          <w:p w14:paraId="4EA94BD3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14:paraId="4FCEBD69" w14:textId="338AD234" w:rsidR="00FB0EE4" w:rsidRPr="003F5028" w:rsidRDefault="00FB0EE4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34876">
              <w:rPr>
                <w:sz w:val="24"/>
                <w:szCs w:val="24"/>
              </w:rPr>
              <w:t>262.32</w:t>
            </w:r>
          </w:p>
        </w:tc>
      </w:tr>
    </w:tbl>
    <w:p w14:paraId="0157522C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E4E44B7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1BAF0DC4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0FAA087B" w14:textId="77777777" w:rsidR="001C69F1" w:rsidRDefault="001C69F1" w:rsidP="00B20BD7">
      <w:pPr>
        <w:spacing w:line="240" w:lineRule="auto"/>
        <w:rPr>
          <w:sz w:val="24"/>
          <w:szCs w:val="24"/>
        </w:rPr>
      </w:pPr>
    </w:p>
    <w:p w14:paraId="52B35261" w14:textId="4B4D5521" w:rsidR="00BA1CF0" w:rsidRDefault="00BA1CF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Scout from Troop 163 / Ballard updated the Council and the improvements around the School Bus Stop</w:t>
      </w:r>
      <w:r w:rsidR="00856A15">
        <w:rPr>
          <w:sz w:val="24"/>
          <w:szCs w:val="24"/>
        </w:rPr>
        <w:t xml:space="preserve"> which included patio pavers, a 20”x25” window, bench and a flower bed</w:t>
      </w:r>
      <w:r>
        <w:rPr>
          <w:sz w:val="24"/>
          <w:szCs w:val="24"/>
        </w:rPr>
        <w:t xml:space="preserve">.  </w:t>
      </w:r>
      <w:r w:rsidR="00856A15">
        <w:rPr>
          <w:sz w:val="24"/>
          <w:szCs w:val="24"/>
        </w:rPr>
        <w:t>All of the funds were donated and the project is complete.  Nice Work!!</w:t>
      </w:r>
    </w:p>
    <w:p w14:paraId="4FE7046C" w14:textId="71C94D9C" w:rsidR="00812C4C" w:rsidRDefault="0043487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request for annexation of Parcel #130 4100 120 owned by Ron Finch.  </w:t>
      </w:r>
      <w:r w:rsidR="00205BEE">
        <w:rPr>
          <w:sz w:val="24"/>
          <w:szCs w:val="24"/>
        </w:rPr>
        <w:t xml:space="preserve">Motion was made by </w:t>
      </w:r>
      <w:r>
        <w:rPr>
          <w:sz w:val="24"/>
          <w:szCs w:val="24"/>
        </w:rPr>
        <w:t xml:space="preserve">Severson, </w:t>
      </w:r>
      <w:r w:rsidR="00205BEE">
        <w:rPr>
          <w:sz w:val="24"/>
          <w:szCs w:val="24"/>
        </w:rPr>
        <w:t xml:space="preserve">seconded by </w:t>
      </w:r>
      <w:proofErr w:type="spellStart"/>
      <w:r>
        <w:rPr>
          <w:sz w:val="24"/>
          <w:szCs w:val="24"/>
        </w:rPr>
        <w:t>Netcott</w:t>
      </w:r>
      <w:proofErr w:type="spellEnd"/>
      <w:r w:rsidR="00205BEE">
        <w:rPr>
          <w:sz w:val="24"/>
          <w:szCs w:val="24"/>
        </w:rPr>
        <w:t xml:space="preserve">, to </w:t>
      </w:r>
      <w:r w:rsidR="00812C4C">
        <w:rPr>
          <w:sz w:val="24"/>
          <w:szCs w:val="24"/>
        </w:rPr>
        <w:t xml:space="preserve">approve the </w:t>
      </w:r>
      <w:r>
        <w:rPr>
          <w:sz w:val="24"/>
          <w:szCs w:val="24"/>
        </w:rPr>
        <w:t>annexation request with the stipulation that any future water and sewer needs for development be paid for by the property owner and/or developer</w:t>
      </w:r>
      <w:r w:rsidR="00BA1CF0">
        <w:rPr>
          <w:sz w:val="24"/>
          <w:szCs w:val="24"/>
        </w:rPr>
        <w:t xml:space="preserve">; AND contingent on the City’s capability of handling such </w:t>
      </w:r>
      <w:r w:rsidR="00BA1CF0">
        <w:rPr>
          <w:sz w:val="24"/>
          <w:szCs w:val="24"/>
        </w:rPr>
        <w:lastRenderedPageBreak/>
        <w:t xml:space="preserve">sewer and water needs.  </w:t>
      </w:r>
      <w:r w:rsidR="00812C4C">
        <w:rPr>
          <w:sz w:val="24"/>
          <w:szCs w:val="24"/>
        </w:rPr>
        <w:t xml:space="preserve">Roll call vote: Ayes: </w:t>
      </w:r>
      <w:r w:rsidR="00BA1CF0">
        <w:rPr>
          <w:sz w:val="24"/>
          <w:szCs w:val="24"/>
        </w:rPr>
        <w:t xml:space="preserve">Severson, </w:t>
      </w:r>
      <w:proofErr w:type="spellStart"/>
      <w:r w:rsidR="00812C4C">
        <w:rPr>
          <w:sz w:val="24"/>
          <w:szCs w:val="24"/>
        </w:rPr>
        <w:t>Netcott</w:t>
      </w:r>
      <w:proofErr w:type="spellEnd"/>
      <w:r w:rsidR="00812C4C">
        <w:rPr>
          <w:sz w:val="24"/>
          <w:szCs w:val="24"/>
        </w:rPr>
        <w:t xml:space="preserve">, Ringgenberg, </w:t>
      </w:r>
      <w:r w:rsidR="00BA1CF0">
        <w:rPr>
          <w:sz w:val="24"/>
          <w:szCs w:val="24"/>
        </w:rPr>
        <w:t>Hauge, a</w:t>
      </w:r>
      <w:r w:rsidR="00812C4C">
        <w:rPr>
          <w:sz w:val="24"/>
          <w:szCs w:val="24"/>
        </w:rPr>
        <w:t xml:space="preserve">nd </w:t>
      </w:r>
      <w:proofErr w:type="spellStart"/>
      <w:r w:rsidR="00812C4C">
        <w:rPr>
          <w:sz w:val="24"/>
          <w:szCs w:val="24"/>
        </w:rPr>
        <w:t>S</w:t>
      </w:r>
      <w:r w:rsidR="00BA1CF0">
        <w:rPr>
          <w:sz w:val="24"/>
          <w:szCs w:val="24"/>
        </w:rPr>
        <w:t>alasek</w:t>
      </w:r>
      <w:proofErr w:type="spellEnd"/>
      <w:r w:rsidR="00812C4C">
        <w:rPr>
          <w:sz w:val="24"/>
          <w:szCs w:val="24"/>
        </w:rPr>
        <w:t>.  Nays: none</w:t>
      </w:r>
    </w:p>
    <w:p w14:paraId="23FB6978" w14:textId="00732E13" w:rsidR="00BA1CF0" w:rsidRDefault="00BA1CF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snow removal bids.  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Ringgenberg, to accept the bid from Finco as presented (the amount charged correlates to the amount of snow fall).  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Ringgenberg,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Severson, and Hauge.  Nays: none</w:t>
      </w:r>
    </w:p>
    <w:p w14:paraId="5DBB3411" w14:textId="61E7343E" w:rsidR="00BA1CF0" w:rsidRDefault="00856A15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Murry reported approximately 50% of the meters have been replaced; the old snow plow has sold; the “no outlet” signs have been installed; and Ford Street has been resurfaced with other patches completed around town. </w:t>
      </w:r>
    </w:p>
    <w:p w14:paraId="11AC9BAA" w14:textId="2E8B5F3D" w:rsidR="001026AB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856A15">
        <w:rPr>
          <w:sz w:val="24"/>
          <w:szCs w:val="24"/>
        </w:rPr>
        <w:t>Hauge</w:t>
      </w:r>
      <w:r w:rsidR="00812C4C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r w:rsidR="00244C0F">
        <w:rPr>
          <w:sz w:val="24"/>
          <w:szCs w:val="24"/>
        </w:rPr>
        <w:t>Severson</w:t>
      </w:r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856A15">
        <w:rPr>
          <w:sz w:val="24"/>
          <w:szCs w:val="24"/>
        </w:rPr>
        <w:t>7</w:t>
      </w:r>
      <w:r w:rsidR="008A3974" w:rsidRPr="003F5028">
        <w:rPr>
          <w:sz w:val="24"/>
          <w:szCs w:val="24"/>
        </w:rPr>
        <w:t>:</w:t>
      </w:r>
      <w:r w:rsidR="00856A15">
        <w:rPr>
          <w:sz w:val="24"/>
          <w:szCs w:val="24"/>
        </w:rPr>
        <w:t>38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r w:rsidR="007B137A">
        <w:rPr>
          <w:sz w:val="24"/>
          <w:szCs w:val="24"/>
        </w:rPr>
        <w:t xml:space="preserve"> </w:t>
      </w:r>
    </w:p>
    <w:p w14:paraId="33D16893" w14:textId="03A598D6" w:rsidR="00781CB0" w:rsidRDefault="00781CB0" w:rsidP="001026AB">
      <w:pPr>
        <w:spacing w:line="240" w:lineRule="auto"/>
        <w:rPr>
          <w:sz w:val="24"/>
          <w:szCs w:val="24"/>
        </w:rPr>
      </w:pPr>
    </w:p>
    <w:p w14:paraId="01E8A161" w14:textId="77777777" w:rsidR="00781CB0" w:rsidRDefault="00781CB0" w:rsidP="00781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Kenneth Kling, Mayor</w:t>
      </w:r>
    </w:p>
    <w:p w14:paraId="5483AE53" w14:textId="77777777" w:rsidR="00781CB0" w:rsidRDefault="00781CB0" w:rsidP="00781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AC386D0" w14:textId="77777777" w:rsidR="00781CB0" w:rsidRDefault="00781CB0" w:rsidP="00781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A17B02F" w14:textId="77777777" w:rsidR="00781CB0" w:rsidRDefault="00781CB0" w:rsidP="00781C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Davies, City Clerk </w:t>
      </w:r>
    </w:p>
    <w:p w14:paraId="02E4FD86" w14:textId="77777777" w:rsidR="00781CB0" w:rsidRDefault="00781CB0" w:rsidP="001026AB">
      <w:pPr>
        <w:spacing w:line="240" w:lineRule="auto"/>
        <w:rPr>
          <w:sz w:val="24"/>
          <w:szCs w:val="24"/>
        </w:rPr>
      </w:pPr>
    </w:p>
    <w:sectPr w:rsidR="00781CB0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A15CC"/>
    <w:rsid w:val="001A65D8"/>
    <w:rsid w:val="001A6954"/>
    <w:rsid w:val="001A6C9E"/>
    <w:rsid w:val="001A779B"/>
    <w:rsid w:val="001B0A32"/>
    <w:rsid w:val="001B10A3"/>
    <w:rsid w:val="001B2BBA"/>
    <w:rsid w:val="001B3354"/>
    <w:rsid w:val="001B3CC7"/>
    <w:rsid w:val="001C24AE"/>
    <w:rsid w:val="001C3683"/>
    <w:rsid w:val="001C381B"/>
    <w:rsid w:val="001C4204"/>
    <w:rsid w:val="001C69F1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11CAE"/>
    <w:rsid w:val="00212155"/>
    <w:rsid w:val="0021386B"/>
    <w:rsid w:val="00220210"/>
    <w:rsid w:val="00231956"/>
    <w:rsid w:val="00232900"/>
    <w:rsid w:val="0023368F"/>
    <w:rsid w:val="00240B0D"/>
    <w:rsid w:val="00244C0F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0779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876"/>
    <w:rsid w:val="0044249C"/>
    <w:rsid w:val="00447AD6"/>
    <w:rsid w:val="004512FD"/>
    <w:rsid w:val="00456BEC"/>
    <w:rsid w:val="00466788"/>
    <w:rsid w:val="004679F9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1160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F3148"/>
    <w:rsid w:val="006018A3"/>
    <w:rsid w:val="00602A0C"/>
    <w:rsid w:val="00604269"/>
    <w:rsid w:val="0060588C"/>
    <w:rsid w:val="00606772"/>
    <w:rsid w:val="00616630"/>
    <w:rsid w:val="00617105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5C6F"/>
    <w:rsid w:val="00770CF3"/>
    <w:rsid w:val="00772277"/>
    <w:rsid w:val="00781CB0"/>
    <w:rsid w:val="00791C17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35A3C"/>
    <w:rsid w:val="00836D16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ACB"/>
    <w:rsid w:val="008D3D84"/>
    <w:rsid w:val="008E0D80"/>
    <w:rsid w:val="008E4B5E"/>
    <w:rsid w:val="008F302B"/>
    <w:rsid w:val="008F5FCE"/>
    <w:rsid w:val="008F7A95"/>
    <w:rsid w:val="00902155"/>
    <w:rsid w:val="00903812"/>
    <w:rsid w:val="0090530A"/>
    <w:rsid w:val="009064F3"/>
    <w:rsid w:val="00917B18"/>
    <w:rsid w:val="00920AA2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60F29"/>
    <w:rsid w:val="00B6482D"/>
    <w:rsid w:val="00B81327"/>
    <w:rsid w:val="00B85925"/>
    <w:rsid w:val="00B85D19"/>
    <w:rsid w:val="00B90662"/>
    <w:rsid w:val="00B926FD"/>
    <w:rsid w:val="00B928D5"/>
    <w:rsid w:val="00B94AD3"/>
    <w:rsid w:val="00B963A1"/>
    <w:rsid w:val="00BA1CF0"/>
    <w:rsid w:val="00BA50E8"/>
    <w:rsid w:val="00BB484E"/>
    <w:rsid w:val="00BB567D"/>
    <w:rsid w:val="00BB6684"/>
    <w:rsid w:val="00BC7879"/>
    <w:rsid w:val="00BD0D2C"/>
    <w:rsid w:val="00BD4B39"/>
    <w:rsid w:val="00BD4B7E"/>
    <w:rsid w:val="00BE0F95"/>
    <w:rsid w:val="00BE10C4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14C8"/>
    <w:rsid w:val="00D0244F"/>
    <w:rsid w:val="00D04168"/>
    <w:rsid w:val="00D07914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AA63ADBB-B10E-47A3-BBF4-0C77DEF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</cp:lastModifiedBy>
  <cp:revision>5</cp:revision>
  <cp:lastPrinted>2022-01-17T21:47:00Z</cp:lastPrinted>
  <dcterms:created xsi:type="dcterms:W3CDTF">2021-09-16T13:54:00Z</dcterms:created>
  <dcterms:modified xsi:type="dcterms:W3CDTF">2022-01-17T21:47:00Z</dcterms:modified>
</cp:coreProperties>
</file>